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9E5" w:rsidRPr="00A60D48" w:rsidRDefault="00A954ED" w:rsidP="00E27D3B">
      <w:pPr>
        <w:pStyle w:val="Titolo2"/>
        <w:ind w:left="-142" w:right="-433"/>
        <w:rPr>
          <w:rStyle w:val="Nessuno"/>
          <w:b w:val="0"/>
          <w:i/>
          <w:iCs/>
          <w:sz w:val="22"/>
          <w:szCs w:val="22"/>
        </w:rPr>
      </w:pPr>
      <w:r>
        <w:rPr>
          <w:rStyle w:val="Nessuno"/>
          <w:b w:val="0"/>
          <w:i/>
          <w:iCs/>
          <w:color w:val="auto"/>
          <w:sz w:val="22"/>
          <w:szCs w:val="22"/>
        </w:rPr>
        <w:t xml:space="preserve">Comunicato stampa n. </w:t>
      </w:r>
      <w:r w:rsidR="00E27D3B">
        <w:rPr>
          <w:rStyle w:val="Nessuno"/>
          <w:b w:val="0"/>
          <w:i/>
          <w:iCs/>
          <w:color w:val="auto"/>
          <w:sz w:val="22"/>
          <w:szCs w:val="22"/>
        </w:rPr>
        <w:t>45</w:t>
      </w:r>
      <w:r w:rsidR="001300FF" w:rsidRPr="00A60D48">
        <w:rPr>
          <w:rStyle w:val="Nessuno"/>
          <w:b w:val="0"/>
          <w:i/>
          <w:iCs/>
          <w:color w:val="auto"/>
          <w:sz w:val="22"/>
          <w:szCs w:val="22"/>
        </w:rPr>
        <w:t>/2018</w:t>
      </w:r>
    </w:p>
    <w:p w:rsidR="00FB633D" w:rsidRPr="00FB633D" w:rsidRDefault="00FB633D" w:rsidP="00E27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142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</w:p>
    <w:p w:rsidR="00E27D3B" w:rsidRPr="00E27D3B" w:rsidRDefault="00E27D3B" w:rsidP="00E27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/>
        <w:jc w:val="both"/>
        <w:rPr>
          <w:rFonts w:eastAsia="Times New Roman" w:cs="Times New Roman"/>
          <w:b/>
          <w:color w:val="auto"/>
          <w:bdr w:val="none" w:sz="0" w:space="0" w:color="auto"/>
          <w:lang w:val="it-IT"/>
        </w:rPr>
      </w:pPr>
      <w:proofErr w:type="spellStart"/>
      <w:r w:rsidRPr="00E27D3B">
        <w:rPr>
          <w:rFonts w:eastAsia="Times New Roman" w:cs="Times New Roman"/>
          <w:b/>
          <w:color w:val="auto"/>
          <w:bdr w:val="none" w:sz="0" w:space="0" w:color="auto"/>
          <w:lang w:val="it-IT"/>
        </w:rPr>
        <w:t>Unacma</w:t>
      </w:r>
      <w:proofErr w:type="spellEnd"/>
      <w:r w:rsidRPr="00E27D3B">
        <w:rPr>
          <w:rFonts w:eastAsia="Times New Roman" w:cs="Times New Roman"/>
          <w:b/>
          <w:color w:val="auto"/>
          <w:bdr w:val="none" w:sz="0" w:space="0" w:color="auto"/>
          <w:lang w:val="it-IT"/>
        </w:rPr>
        <w:t xml:space="preserve"> ROC, un network di officine certificate</w:t>
      </w:r>
    </w:p>
    <w:p w:rsidR="00E27D3B" w:rsidRPr="00E27D3B" w:rsidRDefault="00E27D3B" w:rsidP="00E27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/>
        <w:jc w:val="both"/>
        <w:rPr>
          <w:rFonts w:eastAsia="Times New Roman" w:cs="Times New Roman"/>
          <w:color w:val="auto"/>
          <w:bdr w:val="none" w:sz="0" w:space="0" w:color="auto"/>
          <w:lang w:val="it-IT"/>
        </w:rPr>
      </w:pPr>
    </w:p>
    <w:p w:rsidR="00E27D3B" w:rsidRPr="00E27D3B" w:rsidRDefault="00E27D3B" w:rsidP="00E27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/>
        <w:jc w:val="both"/>
        <w:rPr>
          <w:rFonts w:eastAsia="Times New Roman" w:cs="Times New Roman"/>
          <w:color w:val="auto"/>
          <w:bdr w:val="none" w:sz="0" w:space="0" w:color="auto"/>
          <w:lang w:val="it-IT"/>
        </w:rPr>
      </w:pPr>
    </w:p>
    <w:p w:rsidR="00E27D3B" w:rsidRPr="00E27D3B" w:rsidRDefault="00E27D3B" w:rsidP="00E27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Entra nel vivo, ad EIMA International, il Network Europeo di Officine Certificate per le macchine agricole. A breve con le associazioni di contoterzisti, degli agricoltori e dei costruttori, saranno firmati i protocolli d'intesa per "certificare" sul mercato il livello di eccellenza e di capacità tecnico-operativa delle strutture aderenti al Network; l'obiettivo è di arrivare entro il 2020 ad almeno 250 officine accreditate su tutto il territorio nazionale. Il progetto, primo nel suo genere, è promosso da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Unacma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– Unione Nazionale dei Commercianti di Macchine Agricole –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Unacma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ROC (Rete Officine Certificate),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Inail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,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Cepas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-Bureau Veritas e Unipol.  L'iniziativa prevede corsi di formazione sulla messa a norma delle macchine agricole, tenuti da personale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dell'Inail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nelle sedi dell'Istituto, seguiti dal rilascio di una certificazione etica e strutturale, da parte di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Cepas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-Bureau Veritas sulla base di una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check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list preparata da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Unacma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. Ogni due anni, spiegano gli organizzatori, le officine aderenti saranno sottoposte a controlli per verificare il rispetto dei requisiti. Unipol, infine, si occuperà di assicurare gli affiliati al Network per eventuali errori o situazioni impreviste durante la messa a norma dei mezzi agricoli. L’iter per entrare nella rete </w:t>
      </w:r>
      <w:proofErr w:type="spellStart"/>
      <w:r w:rsidRPr="00E27D3B">
        <w:rPr>
          <w:rFonts w:eastAsia="Times New Roman" w:cs="Times New Roman"/>
          <w:bCs/>
          <w:color w:val="auto"/>
          <w:bdr w:val="none" w:sz="0" w:space="0" w:color="auto"/>
          <w:lang w:val="it-IT"/>
        </w:rPr>
        <w:t>Unacma</w:t>
      </w:r>
      <w:proofErr w:type="spellEnd"/>
      <w:r w:rsidRPr="00E27D3B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ROC è complesso e articolato. Ai</w:t>
      </w:r>
      <w:r w:rsidR="00A33C8B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partecipanti </w:t>
      </w:r>
      <w:bookmarkStart w:id="0" w:name="_GoBack"/>
      <w:bookmarkEnd w:id="0"/>
      <w:r w:rsidRPr="00E27D3B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è infatti richiesta una solida conoscenza delle normative del settore e delle buone prassi </w:t>
      </w:r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che regolano il commercio e la riparazione delle macchine agricole e da giardinaggio. Ma è proprio per questo che le officine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Unacma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ROC aspirano a diventare un punto di riferimento per tutto il comparto </w:t>
      </w:r>
      <w:proofErr w:type="spellStart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agromeccanico</w:t>
      </w:r>
      <w:proofErr w:type="spellEnd"/>
      <w:r w:rsidRPr="00E27D3B">
        <w:rPr>
          <w:rFonts w:eastAsia="Times New Roman" w:cs="Times New Roman"/>
          <w:color w:val="auto"/>
          <w:bdr w:val="none" w:sz="0" w:space="0" w:color="auto"/>
          <w:lang w:val="it-IT"/>
        </w:rPr>
        <w:t>.</w:t>
      </w:r>
    </w:p>
    <w:p w:rsidR="00675E00" w:rsidRDefault="00675E00" w:rsidP="00E27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-142"/>
        <w:jc w:val="both"/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val="it-IT" w:eastAsia="en-US"/>
        </w:rPr>
      </w:pPr>
    </w:p>
    <w:p w:rsidR="002C0701" w:rsidRPr="00E3327C" w:rsidRDefault="002C0701" w:rsidP="00E27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142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val="it-IT" w:eastAsia="en-US"/>
        </w:rPr>
      </w:pPr>
    </w:p>
    <w:p w:rsidR="00BA1F40" w:rsidRPr="00E3327C" w:rsidRDefault="00BA1F40" w:rsidP="00E27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both"/>
        <w:rPr>
          <w:rFonts w:eastAsia="Calibri" w:cs="Times New Roman"/>
          <w:b/>
          <w:color w:val="auto"/>
          <w:bdr w:val="none" w:sz="0" w:space="0" w:color="auto"/>
          <w:lang w:val="it-IT"/>
        </w:rPr>
      </w:pPr>
    </w:p>
    <w:p w:rsidR="00F547F8" w:rsidRPr="00E3327C" w:rsidRDefault="00FB633D" w:rsidP="00E27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142"/>
        <w:jc w:val="both"/>
        <w:rPr>
          <w:rFonts w:eastAsia="Calibri" w:cs="Times New Roman"/>
          <w:b/>
          <w:color w:val="auto"/>
          <w:bdr w:val="none" w:sz="0" w:space="0" w:color="auto"/>
          <w:lang w:val="it-IT" w:eastAsia="en-US"/>
        </w:rPr>
      </w:pPr>
      <w:r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</w:t>
      </w:r>
      <w:r w:rsidR="00613689" w:rsidRPr="00E3327C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>Bologna, 11</w:t>
      </w:r>
      <w:r w:rsidR="009F01B8" w:rsidRPr="00E3327C">
        <w:rPr>
          <w:rFonts w:eastAsia="Calibri" w:cs="Times New Roman"/>
          <w:b/>
          <w:color w:val="auto"/>
          <w:bdr w:val="none" w:sz="0" w:space="0" w:color="auto"/>
          <w:lang w:val="it-IT" w:eastAsia="en-US"/>
        </w:rPr>
        <w:t xml:space="preserve"> novembre 2018</w:t>
      </w:r>
    </w:p>
    <w:sectPr w:rsidR="00F547F8" w:rsidRPr="00E3327C" w:rsidSect="00CD1EB7">
      <w:headerReference w:type="default" r:id="rId7"/>
      <w:foot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28" w:rsidRDefault="009E7728">
      <w:r>
        <w:separator/>
      </w:r>
    </w:p>
  </w:endnote>
  <w:endnote w:type="continuationSeparator" w:id="0">
    <w:p w:rsidR="009E7728" w:rsidRDefault="009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33C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28" w:rsidRDefault="009E7728">
      <w:r>
        <w:separator/>
      </w:r>
    </w:p>
  </w:footnote>
  <w:footnote w:type="continuationSeparator" w:id="0">
    <w:p w:rsidR="009E7728" w:rsidRDefault="009E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E5" w:rsidRDefault="001300FF">
    <w:pPr>
      <w:pStyle w:val="Intestazione"/>
      <w:tabs>
        <w:tab w:val="clear" w:pos="9638"/>
        <w:tab w:val="right" w:pos="9612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5"/>
    <w:rsid w:val="00023E7D"/>
    <w:rsid w:val="00046291"/>
    <w:rsid w:val="00047B33"/>
    <w:rsid w:val="000550C9"/>
    <w:rsid w:val="00060730"/>
    <w:rsid w:val="00085068"/>
    <w:rsid w:val="000A1B4E"/>
    <w:rsid w:val="00104EF7"/>
    <w:rsid w:val="00107AC0"/>
    <w:rsid w:val="00116068"/>
    <w:rsid w:val="001200A1"/>
    <w:rsid w:val="00126380"/>
    <w:rsid w:val="001300FF"/>
    <w:rsid w:val="0014510A"/>
    <w:rsid w:val="00157020"/>
    <w:rsid w:val="001860E3"/>
    <w:rsid w:val="00195673"/>
    <w:rsid w:val="001F3757"/>
    <w:rsid w:val="00214BEE"/>
    <w:rsid w:val="00273034"/>
    <w:rsid w:val="00294B92"/>
    <w:rsid w:val="002A7E95"/>
    <w:rsid w:val="002B75D6"/>
    <w:rsid w:val="002C0701"/>
    <w:rsid w:val="00360C01"/>
    <w:rsid w:val="003E2246"/>
    <w:rsid w:val="00411208"/>
    <w:rsid w:val="00500916"/>
    <w:rsid w:val="00525FF7"/>
    <w:rsid w:val="00582234"/>
    <w:rsid w:val="005D68CA"/>
    <w:rsid w:val="005E0DC3"/>
    <w:rsid w:val="005E3DA3"/>
    <w:rsid w:val="006064AC"/>
    <w:rsid w:val="00613689"/>
    <w:rsid w:val="00642C75"/>
    <w:rsid w:val="006759D0"/>
    <w:rsid w:val="00675E00"/>
    <w:rsid w:val="006A36C4"/>
    <w:rsid w:val="006D56BF"/>
    <w:rsid w:val="00726C30"/>
    <w:rsid w:val="00763A82"/>
    <w:rsid w:val="007D18BA"/>
    <w:rsid w:val="007E7DD8"/>
    <w:rsid w:val="007F6D6E"/>
    <w:rsid w:val="00831A40"/>
    <w:rsid w:val="008503A7"/>
    <w:rsid w:val="008D3D2F"/>
    <w:rsid w:val="008D3D5C"/>
    <w:rsid w:val="008E4BD2"/>
    <w:rsid w:val="008F5ED7"/>
    <w:rsid w:val="00924D46"/>
    <w:rsid w:val="00951CE1"/>
    <w:rsid w:val="00957DCE"/>
    <w:rsid w:val="00975A04"/>
    <w:rsid w:val="009A3095"/>
    <w:rsid w:val="009D3843"/>
    <w:rsid w:val="009E7728"/>
    <w:rsid w:val="009F01B8"/>
    <w:rsid w:val="00A20140"/>
    <w:rsid w:val="00A33C8B"/>
    <w:rsid w:val="00A45836"/>
    <w:rsid w:val="00A60D48"/>
    <w:rsid w:val="00A954ED"/>
    <w:rsid w:val="00AD49D1"/>
    <w:rsid w:val="00BA1F40"/>
    <w:rsid w:val="00C03536"/>
    <w:rsid w:val="00C045F9"/>
    <w:rsid w:val="00C136BA"/>
    <w:rsid w:val="00C72E0F"/>
    <w:rsid w:val="00CA1657"/>
    <w:rsid w:val="00CD1EB7"/>
    <w:rsid w:val="00CD2705"/>
    <w:rsid w:val="00D17135"/>
    <w:rsid w:val="00D44BEB"/>
    <w:rsid w:val="00DA0C13"/>
    <w:rsid w:val="00DB3257"/>
    <w:rsid w:val="00E24A44"/>
    <w:rsid w:val="00E27D3B"/>
    <w:rsid w:val="00E3327C"/>
    <w:rsid w:val="00E520F8"/>
    <w:rsid w:val="00E87C21"/>
    <w:rsid w:val="00E97E93"/>
    <w:rsid w:val="00EB6385"/>
    <w:rsid w:val="00EC3FC2"/>
    <w:rsid w:val="00EF2D84"/>
    <w:rsid w:val="00F03187"/>
    <w:rsid w:val="00F266D4"/>
    <w:rsid w:val="00F547F8"/>
    <w:rsid w:val="00F8536A"/>
    <w:rsid w:val="00F934D1"/>
    <w:rsid w:val="00FB00DF"/>
    <w:rsid w:val="00FB633D"/>
    <w:rsid w:val="00FB7C80"/>
    <w:rsid w:val="00FF0BAF"/>
    <w:rsid w:val="00FF49E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91C2-D656-4CB8-A9BA-5F0ECE4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4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68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8F5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B7B4-01E3-416C-AA01-620A20C7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FIERA89</cp:lastModifiedBy>
  <cp:revision>3</cp:revision>
  <cp:lastPrinted>2018-11-11T12:23:00Z</cp:lastPrinted>
  <dcterms:created xsi:type="dcterms:W3CDTF">2018-11-11T12:38:00Z</dcterms:created>
  <dcterms:modified xsi:type="dcterms:W3CDTF">2018-11-11T12:39:00Z</dcterms:modified>
</cp:coreProperties>
</file>