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763A82" w:rsidP="00763A82">
      <w:pPr>
        <w:pStyle w:val="Titolo2"/>
        <w:ind w:left="-284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>Comunicato stampa n. 22</w:t>
      </w:r>
      <w:bookmarkStart w:id="0" w:name="_GoBack"/>
      <w:bookmarkEnd w:id="0"/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CD2705" w:rsidRDefault="00CD2705" w:rsidP="00763A82">
      <w:pPr>
        <w:ind w:left="-284"/>
        <w:jc w:val="both"/>
        <w:rPr>
          <w:b/>
          <w:sz w:val="28"/>
          <w:szCs w:val="28"/>
          <w:lang w:val="it-IT"/>
        </w:rPr>
      </w:pPr>
    </w:p>
    <w:p w:rsidR="00763A82" w:rsidRDefault="00763A82" w:rsidP="00763A82">
      <w:pPr>
        <w:ind w:left="-284"/>
        <w:jc w:val="both"/>
        <w:rPr>
          <w:b/>
          <w:sz w:val="28"/>
          <w:szCs w:val="28"/>
          <w:lang w:val="it-IT"/>
        </w:rPr>
      </w:pPr>
      <w:r w:rsidRPr="00763A82">
        <w:rPr>
          <w:b/>
          <w:sz w:val="28"/>
          <w:szCs w:val="28"/>
          <w:lang w:val="it-IT"/>
        </w:rPr>
        <w:t>Trattori: oltre 9mila furti in Italia lo scorso anno</w:t>
      </w:r>
    </w:p>
    <w:p w:rsidR="00763A82" w:rsidRPr="00763A82" w:rsidRDefault="00763A82" w:rsidP="00763A82">
      <w:pPr>
        <w:ind w:left="-284"/>
        <w:jc w:val="both"/>
        <w:rPr>
          <w:b/>
          <w:sz w:val="28"/>
          <w:szCs w:val="28"/>
          <w:lang w:val="it-IT"/>
        </w:rPr>
      </w:pPr>
    </w:p>
    <w:p w:rsidR="00763A82" w:rsidRPr="00763A82" w:rsidRDefault="00763A82" w:rsidP="00763A82">
      <w:pPr>
        <w:ind w:left="-284"/>
        <w:jc w:val="both"/>
        <w:rPr>
          <w:b/>
          <w:lang w:val="it-IT"/>
        </w:rPr>
      </w:pPr>
      <w:r w:rsidRPr="00763A82">
        <w:rPr>
          <w:b/>
          <w:lang w:val="it-IT"/>
        </w:rPr>
        <w:t xml:space="preserve">Diminuisce il numero dei furti di macchine agricole ma aumenta il valore dei mezzi rubati, che nel 2017 sono stati 9.114. Puglia e Sicilia le regioni maggiormente colpite dal fenomeno, dietro il quale, secondo l’associazione dei rivenditori </w:t>
      </w:r>
      <w:proofErr w:type="spellStart"/>
      <w:r w:rsidRPr="00763A82">
        <w:rPr>
          <w:b/>
          <w:lang w:val="it-IT"/>
        </w:rPr>
        <w:t>Unacma</w:t>
      </w:r>
      <w:proofErr w:type="spellEnd"/>
      <w:r w:rsidRPr="00763A82">
        <w:rPr>
          <w:b/>
          <w:lang w:val="it-IT"/>
        </w:rPr>
        <w:t xml:space="preserve">, si celano vere e proprie organizzazioni criminali che rivendono le macchine soprattutto nei Paesi Balcanici e Caucasici. </w:t>
      </w:r>
    </w:p>
    <w:p w:rsidR="00763A82" w:rsidRPr="00763A82" w:rsidRDefault="00763A82" w:rsidP="00763A82">
      <w:pPr>
        <w:ind w:left="-284"/>
        <w:jc w:val="both"/>
        <w:rPr>
          <w:lang w:val="it-IT"/>
        </w:rPr>
      </w:pPr>
    </w:p>
    <w:p w:rsidR="00763A82" w:rsidRPr="00763A82" w:rsidRDefault="00763A82" w:rsidP="00763A82">
      <w:pPr>
        <w:ind w:left="-284"/>
        <w:jc w:val="both"/>
        <w:rPr>
          <w:lang w:val="it-IT"/>
        </w:rPr>
      </w:pPr>
      <w:r w:rsidRPr="00763A82">
        <w:rPr>
          <w:lang w:val="it-IT"/>
        </w:rPr>
        <w:t xml:space="preserve"> Dietro ai furti di macchine agricole si nascondono vere e proprie organizzazioni criminali. Da EIMA, il salone internazionale delle macchine agricole in svolgimento in questi giorni nei padiglioni di </w:t>
      </w:r>
      <w:proofErr w:type="spellStart"/>
      <w:r w:rsidRPr="00763A82">
        <w:rPr>
          <w:lang w:val="it-IT"/>
        </w:rPr>
        <w:t>BolognaFiere</w:t>
      </w:r>
      <w:proofErr w:type="spellEnd"/>
      <w:r w:rsidRPr="00763A82">
        <w:rPr>
          <w:lang w:val="it-IT"/>
        </w:rPr>
        <w:t xml:space="preserve">, arriva la denuncia di </w:t>
      </w:r>
      <w:proofErr w:type="spellStart"/>
      <w:r w:rsidRPr="00763A82">
        <w:rPr>
          <w:lang w:val="it-IT"/>
        </w:rPr>
        <w:t>Unacma</w:t>
      </w:r>
      <w:proofErr w:type="spellEnd"/>
      <w:r w:rsidRPr="00763A82">
        <w:rPr>
          <w:lang w:val="it-IT"/>
        </w:rPr>
        <w:t xml:space="preserve">, l’associazione nazionale dei rivenditori. Trattori e altre macchine rubate in Italia vengono rivenduti nella maggioranza dei casi nei Paesi Balcanici e Caucasici, dove ci sono grandi estensioni agricole. Ed è evidente, a parere di </w:t>
      </w:r>
      <w:proofErr w:type="spellStart"/>
      <w:r w:rsidRPr="00763A82">
        <w:rPr>
          <w:lang w:val="it-IT"/>
        </w:rPr>
        <w:t>Unacma</w:t>
      </w:r>
      <w:proofErr w:type="spellEnd"/>
      <w:r w:rsidRPr="00763A82">
        <w:rPr>
          <w:lang w:val="it-IT"/>
        </w:rPr>
        <w:t xml:space="preserve">, che i furti sono quasi sempre su commissione. Riguardano infatti in netta prevalenza mezzi nuovi o seminuovi, ad alta potenza e quindi con un alto costo. Nonostante il numero dei furti sia diminuito di circa il 30% negli ultimi cinque anni, passando dagli oltre 13mila mezzi del 2013 ai 9.114 dello scorso anno, è così aumentato il valore della refurtiva, con un grave danno per le aziende agricole o le concessionarie prese di mira dai ladri. In base a quanto ricostruito da </w:t>
      </w:r>
      <w:proofErr w:type="spellStart"/>
      <w:r w:rsidRPr="00763A82">
        <w:rPr>
          <w:lang w:val="it-IT"/>
        </w:rPr>
        <w:t>Unacma</w:t>
      </w:r>
      <w:proofErr w:type="spellEnd"/>
      <w:r w:rsidRPr="00763A82">
        <w:rPr>
          <w:lang w:val="it-IT"/>
        </w:rPr>
        <w:t xml:space="preserve"> i mezzi, dopo essere stati nascosti in luoghi non lontani da quello del furto, vengono caricati su camion schermati e portati all’estero, per poi essere rivenduti. Difficile per i legittimi proprietari rientrare in possesso delle proprie macchine, anche se qualche azienda e qualche concessionario sono riusciti a riportarle in Italia grazie all’intervento dell’Interpol. Le regioni dove avviene il maggior numero di furti sono la Puglia e la Sicilia.  Le organizzazioni criminali, secondo </w:t>
      </w:r>
      <w:proofErr w:type="spellStart"/>
      <w:r w:rsidRPr="00763A82">
        <w:rPr>
          <w:lang w:val="it-IT"/>
        </w:rPr>
        <w:t>Unacma</w:t>
      </w:r>
      <w:proofErr w:type="spellEnd"/>
      <w:r w:rsidRPr="00763A82">
        <w:rPr>
          <w:lang w:val="it-IT"/>
        </w:rPr>
        <w:t xml:space="preserve">, che ha presentato gli ultimi dati al convegno “Il fenomeno dei furti delle macchine agricole. Testimoni e possibili soluzioni”, organizzato in collaborazione con MLS e CAI e tenutosi questo pomeriggio nell’ambito del salone della meccanica agricola, si spostano con rapidità sul territorio nazionale e dopo aver “occupato” un territorio ne individuano un altro dove mettere a segno i colpi. </w:t>
      </w:r>
    </w:p>
    <w:p w:rsidR="008F5ED7" w:rsidRDefault="008F5ED7" w:rsidP="00763A82">
      <w:pPr>
        <w:ind w:left="-284"/>
        <w:jc w:val="both"/>
        <w:rPr>
          <w:rFonts w:cs="Times New Roman"/>
          <w:b/>
          <w:sz w:val="28"/>
          <w:szCs w:val="28"/>
          <w:lang w:val="it-IT"/>
        </w:rPr>
      </w:pPr>
    </w:p>
    <w:p w:rsidR="00214BEE" w:rsidRDefault="00214BEE" w:rsidP="008F5ED7">
      <w:pPr>
        <w:ind w:left="-284" w:right="-433"/>
        <w:jc w:val="both"/>
        <w:rPr>
          <w:rFonts w:cs="Times New Roman"/>
          <w:lang w:val="it-IT"/>
        </w:rPr>
      </w:pPr>
    </w:p>
    <w:p w:rsidR="00F547F8" w:rsidRPr="00D17135" w:rsidRDefault="000550C9" w:rsidP="008F5ED7">
      <w:pPr>
        <w:ind w:left="-284" w:right="-433"/>
        <w:jc w:val="both"/>
        <w:rPr>
          <w:b/>
          <w:lang w:val="it-IT"/>
        </w:rPr>
      </w:pPr>
      <w:r>
        <w:rPr>
          <w:rFonts w:cs="Times New Roman"/>
          <w:b/>
          <w:lang w:val="it-IT"/>
        </w:rPr>
        <w:t>Bologna, 7</w:t>
      </w:r>
      <w:r w:rsidR="00A60D48" w:rsidRPr="00A60D48">
        <w:rPr>
          <w:rFonts w:cs="Times New Roman"/>
          <w:b/>
          <w:lang w:val="it-IT"/>
        </w:rPr>
        <w:t xml:space="preserve"> novembre 2018</w:t>
      </w:r>
    </w:p>
    <w:sectPr w:rsidR="00F547F8" w:rsidRPr="00D17135" w:rsidSect="00CD1EB7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6A" w:rsidRDefault="00F8536A">
      <w:r>
        <w:separator/>
      </w:r>
    </w:p>
  </w:endnote>
  <w:endnote w:type="continuationSeparator" w:id="0">
    <w:p w:rsidR="00F8536A" w:rsidRDefault="00F8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63A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6A" w:rsidRDefault="00F8536A">
      <w:r>
        <w:separator/>
      </w:r>
    </w:p>
  </w:footnote>
  <w:footnote w:type="continuationSeparator" w:id="0">
    <w:p w:rsidR="00F8536A" w:rsidRDefault="00F85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47B33"/>
    <w:rsid w:val="000550C9"/>
    <w:rsid w:val="00085068"/>
    <w:rsid w:val="000A1B4E"/>
    <w:rsid w:val="00107AC0"/>
    <w:rsid w:val="001300FF"/>
    <w:rsid w:val="00157020"/>
    <w:rsid w:val="00214BEE"/>
    <w:rsid w:val="00273034"/>
    <w:rsid w:val="00294B92"/>
    <w:rsid w:val="003E2246"/>
    <w:rsid w:val="00500916"/>
    <w:rsid w:val="00582234"/>
    <w:rsid w:val="005D68CA"/>
    <w:rsid w:val="006064AC"/>
    <w:rsid w:val="00642C75"/>
    <w:rsid w:val="00726C30"/>
    <w:rsid w:val="00763A82"/>
    <w:rsid w:val="00831A40"/>
    <w:rsid w:val="008F5ED7"/>
    <w:rsid w:val="00951CE1"/>
    <w:rsid w:val="00975A04"/>
    <w:rsid w:val="00A20140"/>
    <w:rsid w:val="00A45836"/>
    <w:rsid w:val="00A60D48"/>
    <w:rsid w:val="00C136BA"/>
    <w:rsid w:val="00CD1EB7"/>
    <w:rsid w:val="00CD2705"/>
    <w:rsid w:val="00D17135"/>
    <w:rsid w:val="00E97E93"/>
    <w:rsid w:val="00F547F8"/>
    <w:rsid w:val="00F8536A"/>
    <w:rsid w:val="00FB00DF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2</cp:revision>
  <cp:lastPrinted>2018-11-07T15:02:00Z</cp:lastPrinted>
  <dcterms:created xsi:type="dcterms:W3CDTF">2018-11-07T15:17:00Z</dcterms:created>
  <dcterms:modified xsi:type="dcterms:W3CDTF">2018-11-07T15:17:00Z</dcterms:modified>
</cp:coreProperties>
</file>